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440" w:rsidRPr="00127440" w:rsidRDefault="00127440" w:rsidP="00127440">
      <w:pPr>
        <w:spacing w:after="0"/>
        <w:ind w:left="17" w:hanging="10"/>
        <w:jc w:val="center"/>
        <w:rPr>
          <w:rFonts w:ascii="B Titr" w:eastAsia="B Titr" w:hAnsi="B Titr" w:cs="B Titr"/>
          <w:b/>
          <w:bCs/>
          <w:sz w:val="28"/>
          <w:szCs w:val="28"/>
          <w:rtl/>
        </w:rPr>
      </w:pPr>
      <w:r w:rsidRPr="00127440">
        <w:rPr>
          <w:rFonts w:ascii="B Titr" w:eastAsia="B Titr" w:hAnsi="B Titr" w:cs="B Titr" w:hint="cs"/>
          <w:b/>
          <w:bCs/>
          <w:sz w:val="28"/>
          <w:szCs w:val="28"/>
          <w:rtl/>
        </w:rPr>
        <w:t xml:space="preserve">آموزش خودمراقبتی در بیماران </w:t>
      </w:r>
      <w:r w:rsidRPr="00127440">
        <w:rPr>
          <w:rFonts w:ascii="B Titr" w:eastAsia="B Titr" w:hAnsi="B Titr" w:cs="B Titr"/>
          <w:b/>
          <w:bCs/>
          <w:sz w:val="28"/>
          <w:szCs w:val="28"/>
          <w:rtl/>
        </w:rPr>
        <w:t>صرع و تشنج</w:t>
      </w:r>
    </w:p>
    <w:tbl>
      <w:tblPr>
        <w:bidiVisual/>
        <w:tblW w:w="10950" w:type="dxa"/>
        <w:tblInd w:w="-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0"/>
      </w:tblGrid>
      <w:tr w:rsidR="00127440" w:rsidTr="00127440">
        <w:trPr>
          <w:trHeight w:val="728"/>
        </w:trPr>
        <w:tc>
          <w:tcPr>
            <w:tcW w:w="10950" w:type="dxa"/>
            <w:shd w:val="clear" w:color="auto" w:fill="BDD6EE" w:themeFill="accent1" w:themeFillTint="66"/>
          </w:tcPr>
          <w:p w:rsidR="00127440" w:rsidRPr="00127440" w:rsidRDefault="00127440" w:rsidP="00127440">
            <w:pPr>
              <w:spacing w:after="0"/>
              <w:ind w:left="194" w:hanging="10"/>
              <w:rPr>
                <w:rFonts w:ascii="B Titr" w:eastAsia="B Titr" w:hAnsi="B Titr" w:cs="B Titr"/>
                <w:b/>
                <w:bCs/>
                <w:rtl/>
              </w:rPr>
            </w:pPr>
            <w:r w:rsidRPr="00127440">
              <w:rPr>
                <w:b/>
                <w:bCs/>
                <w:rtl/>
              </w:rPr>
              <w:t>بیمار محترم ضمن آرزوي سلامتی براي شما شایسته است که پس از ترخیص از بیمارستان موارد زیر را به دقت مطالعه و اقدام نمایید:</w:t>
            </w:r>
          </w:p>
        </w:tc>
      </w:tr>
      <w:tr w:rsidR="00127440" w:rsidTr="00127440">
        <w:trPr>
          <w:trHeight w:val="13065"/>
        </w:trPr>
        <w:tc>
          <w:tcPr>
            <w:tcW w:w="10950" w:type="dxa"/>
          </w:tcPr>
          <w:p w:rsidR="00127440" w:rsidRPr="00127440" w:rsidRDefault="00127440" w:rsidP="00127440">
            <w:pPr>
              <w:spacing w:after="0"/>
              <w:ind w:left="194" w:hanging="10"/>
            </w:pPr>
            <w:r w:rsidRPr="00127440">
              <w:rPr>
                <w:rFonts w:ascii="B Titr" w:eastAsia="B Titr" w:hAnsi="B Titr" w:cs="B Titr"/>
                <w:b/>
                <w:bCs/>
                <w:sz w:val="28"/>
                <w:szCs w:val="28"/>
                <w:rtl/>
              </w:rPr>
              <w:t xml:space="preserve"> مراقبت در منزل</w:t>
            </w:r>
            <w:r w:rsidRPr="00127440">
              <w:rPr>
                <w:rFonts w:ascii="Calibri" w:eastAsia="Calibri" w:hAnsi="Calibri" w:cs="Calibri"/>
                <w:b/>
                <w:bCs/>
                <w:sz w:val="43"/>
                <w:szCs w:val="43"/>
                <w:vertAlign w:val="subscript"/>
                <w:rtl/>
              </w:rPr>
              <w:t>:</w:t>
            </w:r>
            <w:r w:rsidRPr="00127440">
              <w:rPr>
                <w:rFonts w:ascii="Calibri" w:eastAsia="Calibri" w:hAnsi="Calibri" w:cs="Calibri"/>
                <w:b/>
                <w:bCs/>
                <w:sz w:val="28"/>
                <w:szCs w:val="28"/>
                <w:rtl/>
              </w:rPr>
              <w:t xml:space="preserve"> </w:t>
            </w:r>
            <w:r w:rsidRPr="00127440">
              <w:rPr>
                <w:rFonts w:ascii="B Titr" w:eastAsia="B Titr" w:hAnsi="B Titr" w:cs="B Titr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54"/>
              <w:ind w:left="194" w:hanging="10"/>
            </w:pP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- مصرف غذاهاي غنی از ویتامین </w:t>
            </w:r>
            <w:r w:rsidRPr="00127440">
              <w:rPr>
                <w:rFonts w:ascii="Calibri" w:eastAsia="Calibri" w:hAnsi="Calibri" w:cs="Calibri"/>
                <w:b/>
              </w:rPr>
              <w:t>D</w:t>
            </w:r>
            <w:r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rial" w:hAnsi="Arial" w:cs="Arial" w:hint="cs"/>
                <w:b/>
                <w:bCs/>
                <w:rtl/>
              </w:rPr>
              <w:t>(</w:t>
            </w:r>
            <w:r>
              <w:rPr>
                <w:rFonts w:ascii="Arial" w:eastAsia="Arial" w:hAnsi="Arial" w:cs="Arial"/>
                <w:b/>
                <w:bCs/>
                <w:rtl/>
              </w:rPr>
              <w:t>مثل شیر و لبنیات</w:t>
            </w:r>
            <w:r>
              <w:rPr>
                <w:rFonts w:ascii="Arial" w:eastAsia="Arial" w:hAnsi="Arial" w:cs="Arial" w:hint="cs"/>
                <w:b/>
                <w:bCs/>
                <w:rtl/>
              </w:rPr>
              <w:t>)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را افزایش دهید. </w:t>
            </w:r>
          </w:p>
          <w:p w:rsidR="00127440" w:rsidRPr="00127440" w:rsidRDefault="00127440" w:rsidP="00127440">
            <w:pPr>
              <w:spacing w:after="154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از رژیم سبزیجات و میوه هاي تازه و حبوبات استفاده کنید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54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در صورتی که داروها باعث حالت تهوع می شوند از مصرف غذاهاي بودار وسرخ کرده خودداري کنید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54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براي پیشگیري از افت قند خون وعده هاي غذایی منظم داشته باشید و از میان وعده هاي کوچک استفاده کنید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54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از مصرف الکل خودداری کنید. </w:t>
            </w:r>
          </w:p>
          <w:p w:rsidR="00127440" w:rsidRPr="00127440" w:rsidRDefault="00127440" w:rsidP="00127440">
            <w:pPr>
              <w:spacing w:after="154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از استرس و فشار روانی، عصبانیت و فعالیت بدنی بیش از اندازه اجتناب کنید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. 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63" w:line="250" w:lineRule="auto"/>
              <w:ind w:left="181" w:right="-15" w:hanging="8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ورزشهاي سنگین به خصوص ورزشهایی که در هنگام حمله خطرناك هستند مانند: شنا، کوهنوردي، غواصی، ماشین سواري، موتور سواري، دوچرخه سواري و.... اجتناب کرده و نکات ایمنی را یاد بگیرید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53"/>
              <w:ind w:left="6" w:right="649" w:hanging="10"/>
              <w:jc w:val="center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براي ورزش کردن یک فضاي امن را انتخاب کنید. در جاهاي لغزنده و نور کم که کار در آن فضا با خطراتی همراه است ورزش نکنید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54"/>
              <w:ind w:left="-419" w:hanging="10"/>
            </w:pP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      -حد اقل </w:t>
            </w:r>
            <w:r w:rsidRPr="00127440">
              <w:rPr>
                <w:rFonts w:ascii="Calibri" w:eastAsia="Calibri" w:hAnsi="Calibri" w:cs="Calibri"/>
                <w:b/>
                <w:bCs/>
              </w:rPr>
              <w:t>6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الی </w:t>
            </w:r>
            <w:r w:rsidRPr="00127440">
              <w:rPr>
                <w:rFonts w:ascii="Calibri" w:eastAsia="Calibri" w:hAnsi="Calibri" w:cs="Calibri"/>
                <w:b/>
                <w:bCs/>
              </w:rPr>
              <w:t>8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ساعت در شبانه روز استراحت کنید و خواب منظم داشته باشید. بی خوابی می تواند احتمال بروز تشنج را افزایش دهد. </w:t>
            </w:r>
          </w:p>
          <w:p w:rsidR="00127440" w:rsidRPr="00127440" w:rsidRDefault="00127440" w:rsidP="00127440">
            <w:pPr>
              <w:spacing w:after="154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از استعمال دخانیات خودداري کنید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63" w:line="250" w:lineRule="auto"/>
              <w:ind w:left="181" w:right="1366" w:hanging="8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عوامل ایجاد حمله را </w:t>
            </w:r>
            <w:r>
              <w:rPr>
                <w:rFonts w:ascii="Arial" w:eastAsia="Arial" w:hAnsi="Arial" w:cs="Arial"/>
                <w:b/>
                <w:bCs/>
                <w:rtl/>
              </w:rPr>
              <w:t xml:space="preserve">شناسایی و از آنها اجتناب کنید. </w:t>
            </w:r>
            <w:r>
              <w:rPr>
                <w:rFonts w:ascii="Arial" w:eastAsia="Arial" w:hAnsi="Arial" w:cs="Arial" w:hint="cs"/>
                <w:b/>
                <w:bCs/>
                <w:rtl/>
              </w:rPr>
              <w:t>(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مانند نور شدید لامپ، مانیتور کام</w:t>
            </w:r>
            <w:r>
              <w:rPr>
                <w:rFonts w:ascii="Arial" w:eastAsia="Arial" w:hAnsi="Arial" w:cs="Arial"/>
                <w:b/>
                <w:bCs/>
                <w:rtl/>
              </w:rPr>
              <w:t>پیوتر، تلوزیون یا سروصداي زیاد</w:t>
            </w:r>
            <w:r>
              <w:rPr>
                <w:rFonts w:ascii="Arial" w:eastAsia="Arial" w:hAnsi="Arial" w:cs="Arial" w:hint="cs"/>
                <w:b/>
                <w:bCs/>
                <w:rtl/>
              </w:rPr>
              <w:t>)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63" w:line="250" w:lineRule="auto"/>
              <w:ind w:left="181" w:right="1356" w:hanging="8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به یاد داشته باشید تب و عفونت </w:t>
            </w:r>
            <w:r>
              <w:rPr>
                <w:rFonts w:ascii="Arial" w:eastAsia="Arial" w:hAnsi="Arial" w:cs="Arial"/>
                <w:b/>
                <w:bCs/>
                <w:rtl/>
              </w:rPr>
              <w:t xml:space="preserve">می توانند باعث بروز تشنج شوند. </w:t>
            </w:r>
            <w:r>
              <w:rPr>
                <w:rFonts w:ascii="Arial" w:eastAsia="Arial" w:hAnsi="Arial" w:cs="Arial" w:hint="cs"/>
                <w:b/>
                <w:bCs/>
                <w:rtl/>
              </w:rPr>
              <w:t>(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هرچند تب و تشنج</w:t>
            </w:r>
            <w:r>
              <w:rPr>
                <w:rFonts w:ascii="Arial" w:eastAsia="Arial" w:hAnsi="Arial" w:cs="Arial"/>
                <w:b/>
                <w:bCs/>
                <w:rtl/>
              </w:rPr>
              <w:t xml:space="preserve"> بیشتر در کودکان ملاحظه می شود</w:t>
            </w:r>
            <w:r>
              <w:rPr>
                <w:rFonts w:ascii="Arial" w:eastAsia="Arial" w:hAnsi="Arial" w:cs="Arial" w:hint="cs"/>
                <w:b/>
                <w:bCs/>
                <w:rtl/>
              </w:rPr>
              <w:t>)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53"/>
              <w:ind w:left="6" w:right="546" w:hanging="10"/>
              <w:jc w:val="center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سعی کنید بیشتر در دید باشید و هنگام حمام کردن افراد خانواده را در جریان قرار دهید و درب حمام را قفل نکنید. به تنهایی شنا نکنید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54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کارت شناسایی پزشکی براي مواقع ضروري به همراه داشته باشید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63" w:line="250" w:lineRule="auto"/>
              <w:ind w:left="181" w:right="-15" w:hanging="8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هرگز داروهاي خود را بدون دستور پزشک قطع نکنید. داروها در فواصل منظم و طبق دستور پزشک مصرف کنید در صورت بروز عوارض با پزشک خود مشورت کنید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287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اندازه گیري غلظت د</w:t>
            </w:r>
            <w:r>
              <w:rPr>
                <w:rFonts w:ascii="Arial" w:eastAsia="Arial" w:hAnsi="Arial" w:cs="Arial"/>
                <w:b/>
                <w:bCs/>
                <w:rtl/>
              </w:rPr>
              <w:t xml:space="preserve">اروها را در خون طبق دستور پزشک </w:t>
            </w:r>
            <w:r>
              <w:rPr>
                <w:rFonts w:ascii="Arial" w:eastAsia="Arial" w:hAnsi="Arial" w:cs="Arial" w:hint="cs"/>
                <w:b/>
                <w:bCs/>
                <w:rtl/>
              </w:rPr>
              <w:t>(</w:t>
            </w:r>
            <w:r>
              <w:rPr>
                <w:rFonts w:ascii="Arial" w:eastAsia="Arial" w:hAnsi="Arial" w:cs="Arial"/>
                <w:b/>
                <w:bCs/>
                <w:rtl/>
              </w:rPr>
              <w:t>به صورت دوره اي</w:t>
            </w:r>
            <w:r>
              <w:rPr>
                <w:rFonts w:ascii="Arial" w:eastAsia="Arial" w:hAnsi="Arial" w:cs="Arial" w:hint="cs"/>
                <w:b/>
                <w:bCs/>
                <w:rtl/>
              </w:rPr>
              <w:t xml:space="preserve">) 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انجام دهید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keepNext/>
              <w:keepLines/>
              <w:spacing w:after="0"/>
              <w:ind w:left="194" w:hanging="10"/>
              <w:outlineLvl w:val="0"/>
              <w:rPr>
                <w:rFonts w:ascii="B Titr" w:eastAsia="B Titr" w:hAnsi="B Titr" w:cs="B Titr"/>
                <w:b/>
                <w:color w:val="000000"/>
                <w:sz w:val="28"/>
              </w:rPr>
            </w:pPr>
            <w:r w:rsidRPr="00127440">
              <w:rPr>
                <w:rFonts w:ascii="B Titr" w:eastAsia="B Titr" w:hAnsi="B Titr" w:cs="B Titr"/>
                <w:b/>
                <w:bCs/>
                <w:color w:val="000000"/>
                <w:sz w:val="28"/>
                <w:szCs w:val="28"/>
                <w:rtl/>
              </w:rPr>
              <w:t xml:space="preserve">در صورت مصرف داروهاي ضدتشنج </w:t>
            </w:r>
          </w:p>
          <w:p w:rsidR="00127440" w:rsidRPr="00127440" w:rsidRDefault="00127440" w:rsidP="00127440">
            <w:pPr>
              <w:spacing w:after="154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بهداشت دهان و لثه را رعایت کنید و به طور دوره اي توسط دندانپزشک ویزیت شوید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54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در هنگام مصرف دارو از انجام کارهایی که نیاز به هوشیاري کامل دارد اجتناب کنید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54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در صورت اختلال در عادت ماهانه و یا باردار بودن، قبل از هر نوع جراحی با پزشک خود مشورت کنید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154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>بدون اجازة پزشک داروهاي گیاهی، محرک و خواب آور مصرف نکنید</w:t>
            </w:r>
            <w:r w:rsidRPr="00127440">
              <w:rPr>
                <w:rFonts w:ascii="Calibri" w:eastAsia="Calibri" w:hAnsi="Calibri" w:cs="Calibri"/>
                <w:b/>
                <w:bCs/>
                <w:rtl/>
              </w:rPr>
              <w:t>.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</w:t>
            </w:r>
          </w:p>
          <w:p w:rsidR="00127440" w:rsidRPr="00127440" w:rsidRDefault="00127440" w:rsidP="00127440">
            <w:pPr>
              <w:spacing w:after="291" w:line="240" w:lineRule="auto"/>
              <w:ind w:left="181" w:right="-15" w:hanging="8"/>
              <w:rPr>
                <w:rtl/>
              </w:rPr>
            </w:pP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- در صورت تصمیم برای بارداری حتما قبل از قطع روش جلوگیری از بارداری با پزشک خود مشورت کنید. بعضی از داروها می توانند برای جنین خطرناک باشند. </w:t>
            </w:r>
          </w:p>
          <w:p w:rsidR="00127440" w:rsidRPr="00127440" w:rsidRDefault="00127440" w:rsidP="00127440">
            <w:pPr>
              <w:keepNext/>
              <w:keepLines/>
              <w:spacing w:after="0" w:line="240" w:lineRule="auto"/>
              <w:ind w:left="194" w:hanging="10"/>
              <w:outlineLvl w:val="0"/>
              <w:rPr>
                <w:rFonts w:ascii="B Titr" w:eastAsia="B Titr" w:hAnsi="B Titr" w:cs="B Titr"/>
                <w:b/>
                <w:color w:val="000000"/>
                <w:sz w:val="28"/>
              </w:rPr>
            </w:pPr>
            <w:r w:rsidRPr="00127440">
              <w:rPr>
                <w:rFonts w:ascii="B Titr" w:eastAsia="B Titr" w:hAnsi="B Titr" w:cs="B Titr"/>
                <w:b/>
                <w:bCs/>
                <w:color w:val="000000"/>
                <w:sz w:val="28"/>
                <w:szCs w:val="28"/>
                <w:rtl/>
              </w:rPr>
              <w:t xml:space="preserve">در صورت مشاهده موارد زیر به بیمارستان مراجعه کنید </w:t>
            </w:r>
          </w:p>
          <w:p w:rsidR="00127440" w:rsidRPr="00127440" w:rsidRDefault="00127440" w:rsidP="00127440">
            <w:pPr>
              <w:spacing w:after="154" w:line="240" w:lineRule="auto"/>
              <w:ind w:left="194" w:hanging="10"/>
            </w:pPr>
            <w:r w:rsidRPr="00127440">
              <w:rPr>
                <w:rFonts w:ascii="Calibri" w:eastAsia="Calibri" w:hAnsi="Calibri" w:cs="Calibri"/>
                <w:b/>
                <w:bCs/>
                <w:rtl/>
              </w:rPr>
              <w:t xml:space="preserve"> -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تب، گلودرد، خونریزي زیر پوستی وخونمردگی خود به خودي و سایر علائم جدید </w:t>
            </w:r>
          </w:p>
          <w:p w:rsidR="00127440" w:rsidRPr="00CB6E1C" w:rsidRDefault="00127440" w:rsidP="00127440">
            <w:pPr>
              <w:spacing w:after="0" w:line="240" w:lineRule="auto"/>
              <w:ind w:left="194" w:hanging="10"/>
              <w:rPr>
                <w:rtl/>
              </w:rPr>
            </w:pP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- اگر تشنج بیش از </w:t>
            </w:r>
            <w:r w:rsidRPr="00127440">
              <w:rPr>
                <w:rFonts w:ascii="Calibri" w:eastAsia="Calibri" w:hAnsi="Calibri" w:cs="Calibri"/>
                <w:b/>
                <w:bCs/>
              </w:rPr>
              <w:t>3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تا </w:t>
            </w:r>
            <w:r w:rsidRPr="00127440">
              <w:rPr>
                <w:rFonts w:ascii="Calibri" w:eastAsia="Calibri" w:hAnsi="Calibri" w:cs="Calibri"/>
                <w:b/>
                <w:bCs/>
              </w:rPr>
              <w:t>5</w:t>
            </w:r>
            <w:r w:rsidRPr="00127440">
              <w:rPr>
                <w:rFonts w:ascii="Arial" w:eastAsia="Arial" w:hAnsi="Arial" w:cs="Arial"/>
                <w:b/>
                <w:bCs/>
                <w:rtl/>
              </w:rPr>
              <w:t xml:space="preserve"> دقیقه طول کشید.</w:t>
            </w:r>
          </w:p>
        </w:tc>
      </w:tr>
    </w:tbl>
    <w:p w:rsidR="00127440" w:rsidRDefault="00127440" w:rsidP="00127440">
      <w:pPr>
        <w:rPr>
          <w:rtl/>
        </w:rPr>
      </w:pPr>
    </w:p>
    <w:p w:rsidR="00127440" w:rsidRDefault="00127440" w:rsidP="00127440">
      <w:pPr>
        <w:rPr>
          <w:rtl/>
        </w:rPr>
      </w:pPr>
      <w:r>
        <w:rPr>
          <w:rFonts w:hint="cs"/>
          <w:rtl/>
        </w:rPr>
        <w:t>تهیه و تنظیم :واحد آموزش سلامت                                               تایید کننده: دکتر رشیدیان (متخصص داخلی)</w:t>
      </w:r>
    </w:p>
    <w:p w:rsidR="00127440" w:rsidRDefault="00127440" w:rsidP="00127440">
      <w:pPr>
        <w:tabs>
          <w:tab w:val="left" w:pos="5246"/>
        </w:tabs>
        <w:rPr>
          <w:rtl/>
        </w:rPr>
      </w:pPr>
      <w:r>
        <w:rPr>
          <w:rFonts w:hint="cs"/>
          <w:rtl/>
        </w:rPr>
        <w:t>سال تهیه : بهار 1404</w:t>
      </w:r>
      <w:r>
        <w:tab/>
      </w:r>
      <w:r>
        <w:rPr>
          <w:rFonts w:hint="cs"/>
          <w:rtl/>
        </w:rPr>
        <w:t>منبع:  برونرسودارث</w:t>
      </w:r>
      <w:r>
        <w:t xml:space="preserve">   </w:t>
      </w:r>
    </w:p>
    <w:p w:rsidR="00BD798D" w:rsidRPr="005C7D22" w:rsidRDefault="005C7D22" w:rsidP="005C7D22">
      <w:pPr>
        <w:rPr>
          <w:rFonts w:ascii="Calibri" w:eastAsia="Calibri" w:hAnsi="Calibri" w:cs="B Nazanin"/>
          <w:b/>
          <w:bCs/>
          <w:sz w:val="24"/>
          <w:szCs w:val="24"/>
        </w:rPr>
      </w:pPr>
      <w:r>
        <w:rPr>
          <w:rFonts w:hint="cs"/>
          <w:rtl/>
        </w:rPr>
        <w:t xml:space="preserve">بازنگری:صفر                                                                     </w:t>
      </w:r>
      <w:r w:rsidRPr="005C7D22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کد: </w:t>
      </w:r>
      <w:r w:rsidRPr="005C7D22">
        <w:rPr>
          <w:rFonts w:ascii="Calibri" w:eastAsia="Calibri" w:hAnsi="Calibri" w:cs="B Nazanin"/>
          <w:b/>
          <w:bCs/>
          <w:sz w:val="24"/>
          <w:szCs w:val="24"/>
        </w:rPr>
        <w:t>QR.HE10</w:t>
      </w:r>
      <w:r>
        <w:rPr>
          <w:rFonts w:ascii="Calibri" w:eastAsia="Calibri" w:hAnsi="Calibri" w:cs="B Nazanin"/>
          <w:b/>
          <w:bCs/>
          <w:sz w:val="24"/>
          <w:szCs w:val="24"/>
        </w:rPr>
        <w:t>7</w:t>
      </w:r>
      <w:bookmarkStart w:id="0" w:name="_GoBack"/>
      <w:bookmarkEnd w:id="0"/>
    </w:p>
    <w:sectPr w:rsidR="00BD798D" w:rsidRPr="005C7D22" w:rsidSect="00127440">
      <w:pgSz w:w="11906" w:h="16838"/>
      <w:pgMar w:top="426" w:right="849" w:bottom="142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809"/>
    <w:rsid w:val="00127440"/>
    <w:rsid w:val="002671B5"/>
    <w:rsid w:val="004C7809"/>
    <w:rsid w:val="005C7D22"/>
    <w:rsid w:val="00BD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701E6D"/>
  <w15:chartTrackingRefBased/>
  <w15:docId w15:val="{834C4A99-9701-4956-BD95-7E550AF2C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9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Seven</dc:creator>
  <cp:keywords/>
  <dc:description/>
  <cp:lastModifiedBy>Seven</cp:lastModifiedBy>
  <cp:revision>3</cp:revision>
  <dcterms:created xsi:type="dcterms:W3CDTF">2025-05-21T06:25:00Z</dcterms:created>
  <dcterms:modified xsi:type="dcterms:W3CDTF">2025-05-21T08:01:00Z</dcterms:modified>
</cp:coreProperties>
</file>